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5BC" w:rsidRDefault="009A2BC2" w:rsidP="00314DCD">
      <w:pPr>
        <w:jc w:val="center"/>
        <w:rPr>
          <w:b/>
          <w:u w:val="single"/>
        </w:rPr>
      </w:pPr>
      <w:r>
        <w:rPr>
          <w:b/>
          <w:u w:val="single"/>
        </w:rPr>
        <w:t xml:space="preserve">ATTACHMENT 1 - </w:t>
      </w:r>
      <w:r w:rsidR="00314DCD" w:rsidRPr="00314DCD">
        <w:rPr>
          <w:b/>
          <w:u w:val="single"/>
        </w:rPr>
        <w:t>Acid treatment of well</w:t>
      </w:r>
      <w:r w:rsidR="00713B61">
        <w:rPr>
          <w:b/>
          <w:u w:val="single"/>
        </w:rPr>
        <w:t xml:space="preserve"> BC-10</w:t>
      </w:r>
    </w:p>
    <w:p w:rsidR="00314DCD" w:rsidRDefault="00314DCD" w:rsidP="00314DCD">
      <w:pPr>
        <w:jc w:val="center"/>
        <w:rPr>
          <w:b/>
          <w:u w:val="single"/>
        </w:rPr>
      </w:pPr>
    </w:p>
    <w:p w:rsidR="0071360F" w:rsidRDefault="0071360F" w:rsidP="0071360F">
      <w:pPr>
        <w:rPr>
          <w:b/>
          <w:u w:val="single"/>
        </w:rPr>
      </w:pPr>
      <w:r>
        <w:rPr>
          <w:b/>
          <w:u w:val="single"/>
        </w:rPr>
        <w:t>PURPOSE</w:t>
      </w:r>
    </w:p>
    <w:p w:rsidR="00133E94" w:rsidRDefault="00BC7038" w:rsidP="00700485">
      <w:pPr>
        <w:ind w:left="720"/>
        <w:rPr>
          <w:b/>
          <w:u w:val="single"/>
        </w:rPr>
      </w:pPr>
      <w:r>
        <w:t>This procedure has been developed to detail the methods to be used to acid treat well BC-10 at the Bennett</w:t>
      </w:r>
      <w:r w:rsidR="00713B61">
        <w:t>’</w:t>
      </w:r>
      <w:r>
        <w:t xml:space="preserve">s site in Bloomington. </w:t>
      </w:r>
      <w:r w:rsidR="00700485">
        <w:t>The performance of monitoring well</w:t>
      </w:r>
      <w:r>
        <w:t xml:space="preserve"> BC-10 </w:t>
      </w:r>
      <w:r w:rsidR="00700485">
        <w:t xml:space="preserve">as a recovery well </w:t>
      </w:r>
      <w:r>
        <w:t xml:space="preserve">has degraded </w:t>
      </w:r>
      <w:r w:rsidR="00700485">
        <w:t xml:space="preserve">since the </w:t>
      </w:r>
      <w:r w:rsidR="00BD0B15">
        <w:t xml:space="preserve">November </w:t>
      </w:r>
      <w:r w:rsidR="0079537E" w:rsidRPr="00BD0B15">
        <w:t>2005</w:t>
      </w:r>
      <w:r w:rsidR="00700485" w:rsidRPr="00BD0B15">
        <w:t xml:space="preserve"> pump test</w:t>
      </w:r>
      <w:r w:rsidR="00700485">
        <w:t xml:space="preserve">. This is believed to be </w:t>
      </w:r>
      <w:r>
        <w:t xml:space="preserve">due to the buildup of </w:t>
      </w:r>
      <w:r w:rsidR="00700485">
        <w:t>iron bacteria and</w:t>
      </w:r>
      <w:r w:rsidR="00E25925">
        <w:t xml:space="preserve"> insoluble precipitant</w:t>
      </w:r>
      <w:r>
        <w:t xml:space="preserve">s on the well screen and </w:t>
      </w:r>
      <w:r w:rsidR="00700485">
        <w:t>possibly in the sand pack.  Acid treatment is a well established technique for rehabilitating wells under these circumstances.</w:t>
      </w:r>
      <w:r w:rsidR="003F0F3C">
        <w:t xml:space="preserve"> </w:t>
      </w:r>
      <w:r w:rsidR="00E05465">
        <w:t>(</w:t>
      </w:r>
      <w:r w:rsidR="003F0F3C" w:rsidRPr="00547F80">
        <w:rPr>
          <w:b/>
          <w:i/>
          <w:sz w:val="18"/>
          <w:szCs w:val="18"/>
        </w:rPr>
        <w:t xml:space="preserve">International School of Well Drilling (ISWD)   </w:t>
      </w:r>
      <w:r w:rsidR="00547F80" w:rsidRPr="00547F80">
        <w:rPr>
          <w:b/>
          <w:i/>
          <w:sz w:val="18"/>
          <w:szCs w:val="18"/>
        </w:rPr>
        <w:t xml:space="preserve">online resource at </w:t>
      </w:r>
      <w:r w:rsidR="003F0F3C" w:rsidRPr="00547F80">
        <w:rPr>
          <w:b/>
          <w:i/>
          <w:sz w:val="18"/>
          <w:szCs w:val="18"/>
        </w:rPr>
        <w:t xml:space="preserve">welldrillingschool.com and </w:t>
      </w:r>
      <w:r w:rsidR="00547F80" w:rsidRPr="00547F80">
        <w:rPr>
          <w:b/>
          <w:i/>
          <w:sz w:val="18"/>
          <w:szCs w:val="18"/>
        </w:rPr>
        <w:t>Iron Bacteria and Remediation in Water Wells--</w:t>
      </w:r>
      <w:r w:rsidR="003F0F3C" w:rsidRPr="00547F80">
        <w:rPr>
          <w:b/>
          <w:i/>
          <w:sz w:val="18"/>
          <w:szCs w:val="18"/>
        </w:rPr>
        <w:t xml:space="preserve">Idaho Water Resources Research Institute—University </w:t>
      </w:r>
      <w:r w:rsidR="00547F80" w:rsidRPr="00547F80">
        <w:rPr>
          <w:b/>
          <w:i/>
          <w:sz w:val="18"/>
          <w:szCs w:val="18"/>
        </w:rPr>
        <w:t>of Idaho.</w:t>
      </w:r>
      <w:r w:rsidR="00E05465">
        <w:rPr>
          <w:b/>
          <w:i/>
          <w:sz w:val="18"/>
          <w:szCs w:val="18"/>
        </w:rPr>
        <w:t>)</w:t>
      </w:r>
    </w:p>
    <w:p w:rsidR="00BC7038" w:rsidRDefault="0071360F" w:rsidP="0071360F">
      <w:pPr>
        <w:rPr>
          <w:b/>
          <w:u w:val="single"/>
        </w:rPr>
      </w:pPr>
      <w:r>
        <w:rPr>
          <w:b/>
          <w:u w:val="single"/>
        </w:rPr>
        <w:t>SUMMARY</w:t>
      </w:r>
    </w:p>
    <w:p w:rsidR="00133E94" w:rsidRPr="00BC7038" w:rsidRDefault="00700485" w:rsidP="0071360F">
      <w:r>
        <w:t>Initially, w</w:t>
      </w:r>
      <w:r w:rsidR="00BC7038">
        <w:t>ell BC-10 will be cleaned</w:t>
      </w:r>
      <w:r>
        <w:t xml:space="preserve"> using a combination of surging and scrubbing to remove loose material.   The acid treatment will then be performed</w:t>
      </w:r>
      <w:r w:rsidR="00BC7038">
        <w:t xml:space="preserve"> to remove the buildup of iron slime</w:t>
      </w:r>
      <w:r w:rsidR="0065527B">
        <w:t xml:space="preserve"> and </w:t>
      </w:r>
      <w:r>
        <w:t xml:space="preserve">the </w:t>
      </w:r>
      <w:r w:rsidR="0065527B">
        <w:t>encrustation of insoluble precipitant</w:t>
      </w:r>
      <w:r w:rsidR="00BC7038">
        <w:t>s from the screened interval of the well in an effort to improve performance of the well.</w:t>
      </w:r>
    </w:p>
    <w:p w:rsidR="0071360F" w:rsidRDefault="0071360F" w:rsidP="0071360F">
      <w:pPr>
        <w:rPr>
          <w:b/>
          <w:u w:val="single"/>
        </w:rPr>
      </w:pPr>
      <w:r>
        <w:rPr>
          <w:b/>
          <w:u w:val="single"/>
        </w:rPr>
        <w:t xml:space="preserve">PREPARATION </w:t>
      </w:r>
      <w:r w:rsidR="00700485">
        <w:rPr>
          <w:b/>
          <w:u w:val="single"/>
        </w:rPr>
        <w:t>AND PLANNING</w:t>
      </w:r>
    </w:p>
    <w:p w:rsidR="0071360F" w:rsidRDefault="0071360F" w:rsidP="00BC7038">
      <w:pPr>
        <w:pStyle w:val="ListParagraph"/>
        <w:rPr>
          <w:u w:val="single"/>
        </w:rPr>
      </w:pPr>
      <w:r w:rsidRPr="00BC7038">
        <w:rPr>
          <w:u w:val="single"/>
        </w:rPr>
        <w:t>Safety</w:t>
      </w:r>
    </w:p>
    <w:p w:rsidR="0079537E" w:rsidRDefault="00700485" w:rsidP="00BC7038">
      <w:pPr>
        <w:pStyle w:val="ListParagraph"/>
        <w:numPr>
          <w:ilvl w:val="0"/>
          <w:numId w:val="3"/>
        </w:numPr>
      </w:pPr>
      <w:r>
        <w:t>A brief safety plan will be prepared and reviewed with all site personnel prior to implementing this procedure.  This safe</w:t>
      </w:r>
      <w:r w:rsidR="00EA20B2">
        <w:t>t</w:t>
      </w:r>
      <w:r>
        <w:t xml:space="preserve">y plan will focus </w:t>
      </w:r>
      <w:r w:rsidR="00EA20B2">
        <w:t xml:space="preserve">on the unique hazards associated with this procedure, and particularly of the dermal and respiratory hazards associated with handling </w:t>
      </w:r>
      <w:r w:rsidR="0079537E">
        <w:t>Hydrochloric Acid (HCL)</w:t>
      </w:r>
    </w:p>
    <w:p w:rsidR="00186121" w:rsidRDefault="0079537E" w:rsidP="00BC7038">
      <w:pPr>
        <w:pStyle w:val="ListParagraph"/>
        <w:numPr>
          <w:ilvl w:val="0"/>
          <w:numId w:val="3"/>
        </w:numPr>
      </w:pPr>
      <w:r>
        <w:t xml:space="preserve"> </w:t>
      </w:r>
      <w:r w:rsidR="00186121">
        <w:t>PPE</w:t>
      </w:r>
      <w:r w:rsidR="00EA20B2">
        <w:t xml:space="preserve"> – PPE requirements will include --</w:t>
      </w:r>
    </w:p>
    <w:p w:rsidR="00186121" w:rsidRDefault="00186121" w:rsidP="00186121">
      <w:pPr>
        <w:pStyle w:val="ListParagraph"/>
        <w:numPr>
          <w:ilvl w:val="1"/>
          <w:numId w:val="3"/>
        </w:numPr>
      </w:pPr>
      <w:r>
        <w:t xml:space="preserve">Butyl </w:t>
      </w:r>
      <w:r w:rsidR="0079537E">
        <w:t xml:space="preserve">rubber or Nitrile </w:t>
      </w:r>
      <w:r>
        <w:t>gloves</w:t>
      </w:r>
      <w:r w:rsidR="0079537E">
        <w:t xml:space="preserve"> (long cuff)</w:t>
      </w:r>
    </w:p>
    <w:p w:rsidR="00186121" w:rsidRDefault="00186121" w:rsidP="00186121">
      <w:pPr>
        <w:pStyle w:val="ListParagraph"/>
        <w:numPr>
          <w:ilvl w:val="1"/>
          <w:numId w:val="3"/>
        </w:numPr>
      </w:pPr>
      <w:r>
        <w:t>Safety Goggles</w:t>
      </w:r>
    </w:p>
    <w:p w:rsidR="00021FF6" w:rsidRDefault="00021FF6" w:rsidP="00186121">
      <w:pPr>
        <w:pStyle w:val="ListParagraph"/>
        <w:numPr>
          <w:ilvl w:val="1"/>
          <w:numId w:val="3"/>
        </w:numPr>
      </w:pPr>
      <w:r>
        <w:t>Coveralls (chemical protective)</w:t>
      </w:r>
    </w:p>
    <w:p w:rsidR="00186121" w:rsidRDefault="00186121" w:rsidP="00186121">
      <w:pPr>
        <w:pStyle w:val="ListParagraph"/>
        <w:numPr>
          <w:ilvl w:val="1"/>
          <w:numId w:val="3"/>
        </w:numPr>
      </w:pPr>
      <w:r>
        <w:t>Sleeved apron</w:t>
      </w:r>
      <w:r w:rsidR="00021FF6">
        <w:t xml:space="preserve"> (chemical protective)</w:t>
      </w:r>
    </w:p>
    <w:p w:rsidR="00186121" w:rsidRDefault="00186121" w:rsidP="00186121">
      <w:pPr>
        <w:pStyle w:val="ListParagraph"/>
        <w:numPr>
          <w:ilvl w:val="1"/>
          <w:numId w:val="3"/>
        </w:numPr>
      </w:pPr>
      <w:r>
        <w:t xml:space="preserve">Splash shield </w:t>
      </w:r>
    </w:p>
    <w:p w:rsidR="00186121" w:rsidRDefault="00EA20B2" w:rsidP="00186121">
      <w:pPr>
        <w:pStyle w:val="ListParagraph"/>
        <w:numPr>
          <w:ilvl w:val="1"/>
          <w:numId w:val="3"/>
        </w:numPr>
      </w:pPr>
      <w:r>
        <w:t>F</w:t>
      </w:r>
      <w:r w:rsidR="00186121">
        <w:t>ull face respirators with acid gas cartridges when adding acid to well and when surging/agitating acidic well</w:t>
      </w:r>
      <w:r w:rsidR="00790571">
        <w:t xml:space="preserve"> if acid fumes are apparent at well head.</w:t>
      </w:r>
    </w:p>
    <w:p w:rsidR="00186121" w:rsidRDefault="00186121" w:rsidP="00186121">
      <w:pPr>
        <w:pStyle w:val="ListParagraph"/>
        <w:numPr>
          <w:ilvl w:val="0"/>
          <w:numId w:val="3"/>
        </w:numPr>
      </w:pPr>
      <w:r>
        <w:t>General</w:t>
      </w:r>
    </w:p>
    <w:p w:rsidR="00133E94" w:rsidRDefault="00DA6F4E" w:rsidP="00133E94">
      <w:pPr>
        <w:pStyle w:val="ListParagraph"/>
        <w:numPr>
          <w:ilvl w:val="1"/>
          <w:numId w:val="3"/>
        </w:numPr>
      </w:pPr>
      <w:r>
        <w:t>An initial safety briefing will be held prior to starting the well treatment task and all personnel involved will attend. Detailed procedures for the well treatment will be discussed with emphasis on the specific safety issues for each step.</w:t>
      </w:r>
    </w:p>
    <w:p w:rsidR="00021FF6" w:rsidRDefault="00021FF6" w:rsidP="00133E94">
      <w:pPr>
        <w:pStyle w:val="ListParagraph"/>
        <w:numPr>
          <w:ilvl w:val="1"/>
          <w:numId w:val="3"/>
        </w:numPr>
      </w:pPr>
      <w:r>
        <w:t>An emergency eye wash station (portable) will be set up prior to beginning any acid handling procedures.</w:t>
      </w:r>
    </w:p>
    <w:p w:rsidR="00021FF6" w:rsidRDefault="00021FF6" w:rsidP="00021FF6"/>
    <w:p w:rsidR="00021FF6" w:rsidRDefault="00021FF6" w:rsidP="00021FF6"/>
    <w:p w:rsidR="00DA6F4E" w:rsidRDefault="00DA6F4E" w:rsidP="00DA6F4E">
      <w:pPr>
        <w:pStyle w:val="ListParagraph"/>
      </w:pPr>
    </w:p>
    <w:p w:rsidR="0071360F" w:rsidRDefault="0071360F" w:rsidP="00DA6F4E">
      <w:pPr>
        <w:pStyle w:val="ListParagraph"/>
        <w:rPr>
          <w:u w:val="single"/>
        </w:rPr>
      </w:pPr>
      <w:r w:rsidRPr="00DA6F4E">
        <w:rPr>
          <w:u w:val="single"/>
        </w:rPr>
        <w:t>Equipment and Materials</w:t>
      </w:r>
    </w:p>
    <w:p w:rsidR="00DA6F4E" w:rsidRDefault="00556CF8" w:rsidP="00DA6F4E">
      <w:pPr>
        <w:pStyle w:val="ListParagraph"/>
        <w:numPr>
          <w:ilvl w:val="0"/>
          <w:numId w:val="3"/>
        </w:numPr>
      </w:pPr>
      <w:proofErr w:type="spellStart"/>
      <w:r>
        <w:t>T</w:t>
      </w:r>
      <w:r w:rsidR="00DA6F4E">
        <w:t>remmie</w:t>
      </w:r>
      <w:proofErr w:type="spellEnd"/>
      <w:r w:rsidR="00DA6F4E">
        <w:t xml:space="preserve"> pipe</w:t>
      </w:r>
      <w:r w:rsidR="005D5B68">
        <w:rPr>
          <w:color w:val="FF0000"/>
        </w:rPr>
        <w:t xml:space="preserve"> </w:t>
      </w:r>
      <w:r w:rsidRPr="00556CF8">
        <w:t xml:space="preserve">½” </w:t>
      </w:r>
      <w:proofErr w:type="spellStart"/>
      <w:r w:rsidRPr="00556CF8">
        <w:t>pvc</w:t>
      </w:r>
      <w:proofErr w:type="spellEnd"/>
    </w:p>
    <w:p w:rsidR="00DA6F4E" w:rsidRDefault="00DA6F4E" w:rsidP="00DA6F4E">
      <w:pPr>
        <w:pStyle w:val="ListParagraph"/>
        <w:numPr>
          <w:ilvl w:val="0"/>
          <w:numId w:val="3"/>
        </w:numPr>
      </w:pPr>
      <w:r>
        <w:t>Funnel</w:t>
      </w:r>
    </w:p>
    <w:p w:rsidR="00DA6F4E" w:rsidRDefault="00DA6F4E" w:rsidP="00DA6F4E">
      <w:pPr>
        <w:pStyle w:val="ListParagraph"/>
        <w:numPr>
          <w:ilvl w:val="0"/>
          <w:numId w:val="3"/>
        </w:numPr>
      </w:pPr>
      <w:r>
        <w:t>Surge brush</w:t>
      </w:r>
      <w:r w:rsidR="0079537E">
        <w:t xml:space="preserve"> with a diameter that will fit inside the 4 inch well casing with moderate resistance (6 </w:t>
      </w:r>
      <w:proofErr w:type="gramStart"/>
      <w:r w:rsidR="0079537E">
        <w:t>“ chimney</w:t>
      </w:r>
      <w:proofErr w:type="gramEnd"/>
      <w:r w:rsidR="0079537E">
        <w:t xml:space="preserve"> sweep brush)</w:t>
      </w:r>
      <w:r w:rsidR="00EA20B2">
        <w:rPr>
          <w:color w:val="FF0000"/>
        </w:rPr>
        <w:t>.</w:t>
      </w:r>
    </w:p>
    <w:p w:rsidR="00DA6F4E" w:rsidRDefault="0079537E" w:rsidP="00DA6F4E">
      <w:pPr>
        <w:pStyle w:val="ListParagraph"/>
        <w:numPr>
          <w:ilvl w:val="0"/>
          <w:numId w:val="3"/>
        </w:numPr>
      </w:pPr>
      <w:r>
        <w:t>4 inch surge block and 18-20’ handle suitable for surging action.</w:t>
      </w:r>
    </w:p>
    <w:p w:rsidR="00DA6F4E" w:rsidRDefault="0079537E" w:rsidP="00DA6F4E">
      <w:pPr>
        <w:pStyle w:val="ListParagraph"/>
        <w:numPr>
          <w:ilvl w:val="0"/>
          <w:numId w:val="3"/>
        </w:numPr>
      </w:pPr>
      <w:r>
        <w:t>2 ea-</w:t>
      </w:r>
      <w:r w:rsidR="00DA6F4E">
        <w:t>55 gallon drums (plastic)</w:t>
      </w:r>
    </w:p>
    <w:p w:rsidR="00DA6F4E" w:rsidRDefault="0079537E" w:rsidP="00DA6F4E">
      <w:pPr>
        <w:pStyle w:val="ListParagraph"/>
        <w:numPr>
          <w:ilvl w:val="0"/>
          <w:numId w:val="3"/>
        </w:numPr>
      </w:pPr>
      <w:r>
        <w:t>500 gallon p</w:t>
      </w:r>
      <w:r w:rsidR="00DA6F4E">
        <w:t>oly tank</w:t>
      </w:r>
      <w:r w:rsidR="00EA20B2">
        <w:t xml:space="preserve"> </w:t>
      </w:r>
    </w:p>
    <w:p w:rsidR="00DA6F4E" w:rsidRDefault="00DA6F4E" w:rsidP="00DA6F4E">
      <w:pPr>
        <w:pStyle w:val="ListParagraph"/>
        <w:numPr>
          <w:ilvl w:val="0"/>
          <w:numId w:val="3"/>
        </w:numPr>
      </w:pPr>
      <w:r>
        <w:t>Portable eye wash</w:t>
      </w:r>
    </w:p>
    <w:p w:rsidR="00DA6F4E" w:rsidRDefault="00DA6F4E" w:rsidP="00DA6F4E">
      <w:pPr>
        <w:pStyle w:val="ListParagraph"/>
        <w:numPr>
          <w:ilvl w:val="0"/>
          <w:numId w:val="3"/>
        </w:numPr>
      </w:pPr>
      <w:r>
        <w:t>Water level indicator</w:t>
      </w:r>
    </w:p>
    <w:p w:rsidR="00790571" w:rsidRDefault="00790571" w:rsidP="00DA6F4E">
      <w:pPr>
        <w:pStyle w:val="ListParagraph"/>
        <w:numPr>
          <w:ilvl w:val="0"/>
          <w:numId w:val="3"/>
        </w:numPr>
      </w:pPr>
      <w:r>
        <w:t>pH meter</w:t>
      </w:r>
    </w:p>
    <w:p w:rsidR="00DA6F4E" w:rsidRDefault="0079537E" w:rsidP="00DA6F4E">
      <w:pPr>
        <w:pStyle w:val="ListParagraph"/>
        <w:numPr>
          <w:ilvl w:val="0"/>
          <w:numId w:val="3"/>
        </w:numPr>
      </w:pPr>
      <w:r>
        <w:t>4 ea-</w:t>
      </w:r>
      <w:r w:rsidR="00DA6F4E">
        <w:t>5 gal buckets</w:t>
      </w:r>
      <w:r w:rsidR="005D5B68">
        <w:t xml:space="preserve"> </w:t>
      </w:r>
    </w:p>
    <w:p w:rsidR="00DA6F4E" w:rsidRDefault="00DA6F4E" w:rsidP="00DA6F4E">
      <w:pPr>
        <w:pStyle w:val="ListParagraph"/>
        <w:numPr>
          <w:ilvl w:val="0"/>
          <w:numId w:val="3"/>
        </w:numPr>
      </w:pPr>
      <w:r>
        <w:t>4 inch</w:t>
      </w:r>
      <w:r w:rsidR="0081622E">
        <w:t xml:space="preserve"> stainless or Teflon </w:t>
      </w:r>
      <w:r>
        <w:t>bailer</w:t>
      </w:r>
    </w:p>
    <w:p w:rsidR="00021FF6" w:rsidRDefault="0081622E" w:rsidP="00021FF6">
      <w:pPr>
        <w:pStyle w:val="ListParagraph"/>
        <w:numPr>
          <w:ilvl w:val="0"/>
          <w:numId w:val="3"/>
        </w:numPr>
      </w:pPr>
      <w:r>
        <w:t>2 inch stainless or Teflon bailer</w:t>
      </w:r>
    </w:p>
    <w:p w:rsidR="00DA6F4E" w:rsidRPr="00021FF6" w:rsidRDefault="00DA6F4E" w:rsidP="00021FF6">
      <w:pPr>
        <w:pStyle w:val="ListParagraph"/>
        <w:numPr>
          <w:ilvl w:val="0"/>
          <w:numId w:val="3"/>
        </w:numPr>
      </w:pPr>
      <w:r>
        <w:t>Rope</w:t>
      </w:r>
      <w:r w:rsidR="005D5B68">
        <w:t xml:space="preserve"> </w:t>
      </w:r>
      <w:r w:rsidR="0081622E" w:rsidRPr="0081622E">
        <w:t>100 ft</w:t>
      </w:r>
    </w:p>
    <w:p w:rsidR="00DA6F4E" w:rsidRDefault="00BC5B1D" w:rsidP="00DA6F4E">
      <w:pPr>
        <w:pStyle w:val="ListParagraph"/>
        <w:numPr>
          <w:ilvl w:val="0"/>
          <w:numId w:val="3"/>
        </w:numPr>
      </w:pPr>
      <w:r>
        <w:t>Air compressor</w:t>
      </w:r>
    </w:p>
    <w:p w:rsidR="0081622E" w:rsidRPr="0081622E" w:rsidRDefault="00BC5B1D" w:rsidP="00DA6F4E">
      <w:pPr>
        <w:pStyle w:val="ListParagraph"/>
        <w:numPr>
          <w:ilvl w:val="0"/>
          <w:numId w:val="3"/>
        </w:numPr>
      </w:pPr>
      <w:r>
        <w:t>Generator</w:t>
      </w:r>
      <w:r w:rsidR="0081622E">
        <w:t>-minimum 3000 watt</w:t>
      </w:r>
      <w:r w:rsidR="005D5B68">
        <w:t xml:space="preserve"> </w:t>
      </w:r>
    </w:p>
    <w:p w:rsidR="00BC5B1D" w:rsidRDefault="00BC5B1D" w:rsidP="00DA6F4E">
      <w:pPr>
        <w:pStyle w:val="ListParagraph"/>
        <w:numPr>
          <w:ilvl w:val="0"/>
          <w:numId w:val="3"/>
        </w:numPr>
      </w:pPr>
      <w:r>
        <w:t>Extension cord</w:t>
      </w:r>
      <w:r w:rsidR="0081622E">
        <w:t xml:space="preserve"> (50 ft)</w:t>
      </w:r>
    </w:p>
    <w:p w:rsidR="0081622E" w:rsidRDefault="0081622E" w:rsidP="00DA6F4E">
      <w:pPr>
        <w:pStyle w:val="ListParagraph"/>
        <w:numPr>
          <w:ilvl w:val="0"/>
          <w:numId w:val="3"/>
        </w:numPr>
      </w:pPr>
      <w:r>
        <w:t>Pump-</w:t>
      </w:r>
      <w:r w:rsidR="00726E81">
        <w:t>a</w:t>
      </w:r>
      <w:r>
        <w:t>ir operated 1 inch diaphragm pump (to evacuate well with acidic water)</w:t>
      </w:r>
    </w:p>
    <w:p w:rsidR="0081622E" w:rsidRDefault="0081622E" w:rsidP="00DA6F4E">
      <w:pPr>
        <w:pStyle w:val="ListParagraph"/>
        <w:numPr>
          <w:ilvl w:val="0"/>
          <w:numId w:val="3"/>
        </w:numPr>
      </w:pPr>
      <w:r>
        <w:t xml:space="preserve"> Pump-positive displacement trash pump (to evacuate well water with slime/debris)</w:t>
      </w:r>
    </w:p>
    <w:p w:rsidR="0081622E" w:rsidRDefault="0081622E" w:rsidP="00DA6F4E">
      <w:pPr>
        <w:pStyle w:val="ListParagraph"/>
        <w:numPr>
          <w:ilvl w:val="0"/>
          <w:numId w:val="3"/>
        </w:numPr>
      </w:pPr>
      <w:r>
        <w:t>Pump-</w:t>
      </w:r>
      <w:r w:rsidR="00726E81">
        <w:t>s</w:t>
      </w:r>
      <w:r>
        <w:t xml:space="preserve">mall peristaltic and/or </w:t>
      </w:r>
      <w:r w:rsidR="00021FF6">
        <w:t>vacuum</w:t>
      </w:r>
      <w:r>
        <w:t>/pressure pump (used to assist adding acid to well)</w:t>
      </w:r>
    </w:p>
    <w:p w:rsidR="0081622E" w:rsidRDefault="0081622E" w:rsidP="00DA6F4E">
      <w:pPr>
        <w:pStyle w:val="ListParagraph"/>
        <w:numPr>
          <w:ilvl w:val="0"/>
          <w:numId w:val="3"/>
        </w:numPr>
      </w:pPr>
      <w:r>
        <w:t>Teflon tubing</w:t>
      </w:r>
      <w:r w:rsidR="00556CF8">
        <w:t xml:space="preserve"> </w:t>
      </w:r>
      <w:r>
        <w:t xml:space="preserve"> </w:t>
      </w:r>
      <w:r w:rsidR="00556CF8">
        <w:t>5/16 – 3/8 inch</w:t>
      </w:r>
      <w:r>
        <w:t xml:space="preserve"> </w:t>
      </w:r>
    </w:p>
    <w:p w:rsidR="00556CF8" w:rsidRDefault="00556CF8" w:rsidP="00DA6F4E">
      <w:pPr>
        <w:pStyle w:val="ListParagraph"/>
        <w:numPr>
          <w:ilvl w:val="0"/>
          <w:numId w:val="3"/>
        </w:numPr>
      </w:pPr>
      <w:r>
        <w:t>Suction pipe (1 inch black poly</w:t>
      </w:r>
      <w:r w:rsidR="006F70F3">
        <w:t xml:space="preserve"> long enough to reach from the bottom of the well to the containment vessel</w:t>
      </w:r>
      <w:r>
        <w:t>) for evacuating well water containing slime/debris)</w:t>
      </w:r>
    </w:p>
    <w:p w:rsidR="00133E94" w:rsidRDefault="00790571" w:rsidP="00133E94">
      <w:pPr>
        <w:pStyle w:val="ListParagraph"/>
        <w:numPr>
          <w:ilvl w:val="0"/>
          <w:numId w:val="3"/>
        </w:numPr>
      </w:pPr>
      <w:r>
        <w:t>Plastic sheeting or tarp</w:t>
      </w:r>
      <w:r w:rsidR="005D5B68">
        <w:t xml:space="preserve"> </w:t>
      </w:r>
      <w:r w:rsidR="0081622E">
        <w:t>for placing around well head</w:t>
      </w:r>
    </w:p>
    <w:p w:rsidR="00726E81" w:rsidRDefault="00726E81" w:rsidP="00133E94">
      <w:pPr>
        <w:pStyle w:val="ListParagraph"/>
        <w:numPr>
          <w:ilvl w:val="0"/>
          <w:numId w:val="3"/>
        </w:numPr>
      </w:pPr>
      <w:r>
        <w:t>Acid</w:t>
      </w:r>
    </w:p>
    <w:p w:rsidR="003850C5" w:rsidRPr="005D5B68" w:rsidRDefault="003850C5" w:rsidP="00133E94">
      <w:pPr>
        <w:pStyle w:val="ListParagraph"/>
        <w:numPr>
          <w:ilvl w:val="0"/>
          <w:numId w:val="3"/>
        </w:numPr>
      </w:pPr>
      <w:r>
        <w:t>Neutralizing agent (soda ash or lime)</w:t>
      </w:r>
    </w:p>
    <w:p w:rsidR="00021FF6" w:rsidRDefault="00021FF6" w:rsidP="0071360F">
      <w:pPr>
        <w:rPr>
          <w:b/>
          <w:u w:val="single"/>
        </w:rPr>
      </w:pPr>
    </w:p>
    <w:p w:rsidR="0071360F" w:rsidRDefault="0071360F" w:rsidP="0071360F">
      <w:pPr>
        <w:rPr>
          <w:b/>
          <w:u w:val="single"/>
        </w:rPr>
      </w:pPr>
      <w:r>
        <w:rPr>
          <w:b/>
          <w:u w:val="single"/>
        </w:rPr>
        <w:t>PROCEDURE</w:t>
      </w:r>
    </w:p>
    <w:p w:rsidR="00314DCD" w:rsidRPr="00314DCD" w:rsidRDefault="004C420E" w:rsidP="00314DCD">
      <w:pPr>
        <w:pStyle w:val="ListParagraph"/>
        <w:numPr>
          <w:ilvl w:val="0"/>
          <w:numId w:val="1"/>
        </w:numPr>
        <w:rPr>
          <w:b/>
          <w:u w:val="single"/>
        </w:rPr>
      </w:pPr>
      <w:r>
        <w:t>Pre</w:t>
      </w:r>
      <w:r w:rsidR="00726E81">
        <w:t>-</w:t>
      </w:r>
      <w:r>
        <w:t>treatment measurements</w:t>
      </w:r>
    </w:p>
    <w:p w:rsidR="00B90480" w:rsidRPr="00021FF6" w:rsidRDefault="005D5B68" w:rsidP="00314DCD">
      <w:pPr>
        <w:pStyle w:val="ListParagraph"/>
        <w:numPr>
          <w:ilvl w:val="1"/>
          <w:numId w:val="1"/>
        </w:numPr>
        <w:rPr>
          <w:b/>
          <w:u w:val="single"/>
        </w:rPr>
      </w:pPr>
      <w:r>
        <w:t>Measure the</w:t>
      </w:r>
      <w:r w:rsidR="00263845">
        <w:t xml:space="preserve"> starting static water level and </w:t>
      </w:r>
      <w:r>
        <w:t>calculate the volume</w:t>
      </w:r>
      <w:r w:rsidR="00314DCD">
        <w:t xml:space="preserve"> </w:t>
      </w:r>
      <w:r>
        <w:t>of water in the well</w:t>
      </w:r>
      <w:r w:rsidR="00263845">
        <w:t>.</w:t>
      </w:r>
      <w:r w:rsidR="00B90480">
        <w:t xml:space="preserve"> </w:t>
      </w:r>
      <w:r>
        <w:t xml:space="preserve">Total depth of the well </w:t>
      </w:r>
      <w:r w:rsidR="00556CF8" w:rsidRPr="00556CF8">
        <w:t>is</w:t>
      </w:r>
      <w:r w:rsidRPr="00556CF8">
        <w:t xml:space="preserve"> </w:t>
      </w:r>
      <w:r w:rsidR="00556CF8" w:rsidRPr="00556CF8">
        <w:t>15 feet</w:t>
      </w:r>
      <w:r w:rsidR="00021FF6">
        <w:t xml:space="preserve"> and the</w:t>
      </w:r>
      <w:r>
        <w:t xml:space="preserve"> </w:t>
      </w:r>
      <w:r w:rsidR="00021FF6">
        <w:t>w</w:t>
      </w:r>
      <w:r w:rsidR="00556CF8">
        <w:t>ell diameter is 4 inches.</w:t>
      </w:r>
      <w:r w:rsidR="00021FF6">
        <w:t xml:space="preserve"> </w:t>
      </w:r>
      <w:r>
        <w:t xml:space="preserve"> </w:t>
      </w:r>
      <w:r w:rsidR="00B90480">
        <w:t>Well Volume=height of water co</w:t>
      </w:r>
      <w:r w:rsidR="00263845">
        <w:t>lumn</w:t>
      </w:r>
      <w:r w:rsidR="006F70F3">
        <w:t xml:space="preserve"> in feet</w:t>
      </w:r>
      <w:r w:rsidR="00263845">
        <w:t xml:space="preserve"> x </w:t>
      </w:r>
      <w:r w:rsidR="00B90480">
        <w:t>0.651</w:t>
      </w:r>
      <w:r w:rsidR="00726E81">
        <w:t xml:space="preserve"> </w:t>
      </w:r>
      <w:r w:rsidR="00B90480">
        <w:t>gallons</w:t>
      </w:r>
      <w:r w:rsidR="006F70F3">
        <w:t>/foot</w:t>
      </w:r>
      <w:r w:rsidR="00263845">
        <w:t xml:space="preserve"> </w:t>
      </w:r>
    </w:p>
    <w:p w:rsidR="00021FF6" w:rsidRDefault="00021FF6" w:rsidP="00314DCD">
      <w:pPr>
        <w:pStyle w:val="ListParagraph"/>
        <w:numPr>
          <w:ilvl w:val="1"/>
          <w:numId w:val="1"/>
        </w:numPr>
        <w:rPr>
          <w:b/>
          <w:u w:val="single"/>
        </w:rPr>
      </w:pPr>
      <w:r>
        <w:t>The screened interval of this well is 5 feet yielding a screened interval volume of 3.25 gallons.</w:t>
      </w:r>
    </w:p>
    <w:p w:rsidR="005D5B68" w:rsidRPr="00556CF8" w:rsidRDefault="00B90480" w:rsidP="005D5B68">
      <w:pPr>
        <w:pStyle w:val="ListParagraph"/>
        <w:numPr>
          <w:ilvl w:val="1"/>
          <w:numId w:val="1"/>
        </w:numPr>
        <w:rPr>
          <w:b/>
          <w:u w:val="single"/>
        </w:rPr>
      </w:pPr>
      <w:r>
        <w:t xml:space="preserve">Measure </w:t>
      </w:r>
      <w:r w:rsidR="00314DCD">
        <w:t>pH</w:t>
      </w:r>
      <w:r>
        <w:t xml:space="preserve"> of well water prior to starting treatmen</w:t>
      </w:r>
      <w:r w:rsidR="005D5B68">
        <w:t>t</w:t>
      </w:r>
    </w:p>
    <w:p w:rsidR="00556CF8" w:rsidRPr="005D5B68" w:rsidRDefault="00556CF8" w:rsidP="00556CF8">
      <w:pPr>
        <w:pStyle w:val="ListParagraph"/>
        <w:ind w:left="1440"/>
        <w:rPr>
          <w:b/>
          <w:u w:val="single"/>
        </w:rPr>
      </w:pPr>
    </w:p>
    <w:p w:rsidR="005D5B68" w:rsidRPr="00DC5D40" w:rsidRDefault="00021FF6" w:rsidP="005D5B68">
      <w:pPr>
        <w:pStyle w:val="ListParagraph"/>
        <w:numPr>
          <w:ilvl w:val="0"/>
          <w:numId w:val="1"/>
        </w:numPr>
        <w:rPr>
          <w:b/>
          <w:u w:val="single"/>
        </w:rPr>
      </w:pPr>
      <w:r>
        <w:t>M</w:t>
      </w:r>
      <w:r w:rsidR="005D5B68">
        <w:t xml:space="preserve">easure out the volume of acid </w:t>
      </w:r>
      <w:r>
        <w:t xml:space="preserve">(Muriatic acid </w:t>
      </w:r>
      <w:r w:rsidR="00202503">
        <w:t xml:space="preserve">28-31% concentration) </w:t>
      </w:r>
      <w:r w:rsidR="005D5B68">
        <w:t xml:space="preserve">to be introduced to the well. The acid volume is equal to the </w:t>
      </w:r>
      <w:r w:rsidR="00DC5D40">
        <w:t xml:space="preserve">water volume </w:t>
      </w:r>
      <w:r>
        <w:t>of the screened interval (3.25 gallons)</w:t>
      </w:r>
      <w:r w:rsidR="00DC5D40">
        <w:t>, plus 25%</w:t>
      </w:r>
      <w:r>
        <w:t>-50%</w:t>
      </w:r>
      <w:r w:rsidR="00202503">
        <w:t>.  (approximately 4 to 5 gallons acid)</w:t>
      </w:r>
    </w:p>
    <w:p w:rsidR="00DC5D40" w:rsidRPr="005D5B68" w:rsidRDefault="00143835" w:rsidP="005D5B68">
      <w:pPr>
        <w:pStyle w:val="ListParagraph"/>
        <w:numPr>
          <w:ilvl w:val="0"/>
          <w:numId w:val="1"/>
        </w:numPr>
        <w:rPr>
          <w:b/>
          <w:u w:val="single"/>
        </w:rPr>
      </w:pPr>
      <w:r>
        <w:t>Prepare the tre</w:t>
      </w:r>
      <w:r w:rsidR="00DC5D40">
        <w:t>m</w:t>
      </w:r>
      <w:r>
        <w:t>m</w:t>
      </w:r>
      <w:r w:rsidR="00DC5D40">
        <w:t xml:space="preserve">ie apparatus, including tubing, funnel, air pump, spill equipment, and PPE.  </w:t>
      </w:r>
      <w:r w:rsidR="00726E81">
        <w:t>However, d</w:t>
      </w:r>
      <w:r w:rsidR="00DC5D40">
        <w:t xml:space="preserve">o not place </w:t>
      </w:r>
      <w:proofErr w:type="spellStart"/>
      <w:r w:rsidR="00DC5D40">
        <w:t>tremmie</w:t>
      </w:r>
      <w:proofErr w:type="spellEnd"/>
      <w:r w:rsidR="00DC5D40">
        <w:t xml:space="preserve"> pipe </w:t>
      </w:r>
      <w:r w:rsidR="00726E81">
        <w:t>in</w:t>
      </w:r>
      <w:r w:rsidR="00DC5D40">
        <w:t xml:space="preserve"> the well at this time.  </w:t>
      </w:r>
    </w:p>
    <w:p w:rsidR="00314DCD" w:rsidRPr="00314DCD" w:rsidRDefault="00314DCD" w:rsidP="00314DCD">
      <w:pPr>
        <w:pStyle w:val="ListParagraph"/>
        <w:numPr>
          <w:ilvl w:val="0"/>
          <w:numId w:val="1"/>
        </w:numPr>
        <w:rPr>
          <w:b/>
          <w:u w:val="single"/>
        </w:rPr>
      </w:pPr>
      <w:r>
        <w:t>Agitate</w:t>
      </w:r>
      <w:r w:rsidR="00E25925">
        <w:t>/surge</w:t>
      </w:r>
      <w:r>
        <w:t xml:space="preserve">/scrub well using combination of brushing, surging, </w:t>
      </w:r>
      <w:r w:rsidR="005D5B68">
        <w:t xml:space="preserve">and </w:t>
      </w:r>
      <w:r>
        <w:t>jetting</w:t>
      </w:r>
      <w:r w:rsidR="00300FE5">
        <w:t xml:space="preserve"> to </w:t>
      </w:r>
      <w:r w:rsidR="00E25925">
        <w:t>loosen</w:t>
      </w:r>
      <w:r w:rsidR="00300FE5">
        <w:t xml:space="preserve"> as much slime and buildup as possible.</w:t>
      </w:r>
    </w:p>
    <w:p w:rsidR="00143835" w:rsidRPr="00143835" w:rsidRDefault="00B90480" w:rsidP="00314DCD">
      <w:pPr>
        <w:pStyle w:val="ListParagraph"/>
        <w:numPr>
          <w:ilvl w:val="0"/>
          <w:numId w:val="1"/>
        </w:numPr>
        <w:rPr>
          <w:b/>
          <w:u w:val="single"/>
        </w:rPr>
      </w:pPr>
      <w:r>
        <w:t>Evacuate well</w:t>
      </w:r>
      <w:r w:rsidR="00300FE5">
        <w:t xml:space="preserve"> </w:t>
      </w:r>
      <w:r w:rsidR="00314DCD">
        <w:t>to remove loosened materials</w:t>
      </w:r>
      <w:r w:rsidR="00143835">
        <w:t xml:space="preserve">/debris  using either an air operated diaphragm pump or positive displacement “trash” pump and black poly pipe. </w:t>
      </w:r>
    </w:p>
    <w:p w:rsidR="00314DCD" w:rsidRPr="00912B83" w:rsidRDefault="005D5B68" w:rsidP="00314DCD">
      <w:pPr>
        <w:pStyle w:val="ListParagraph"/>
        <w:numPr>
          <w:ilvl w:val="0"/>
          <w:numId w:val="1"/>
        </w:numPr>
        <w:rPr>
          <w:b/>
          <w:u w:val="single"/>
        </w:rPr>
      </w:pPr>
      <w:r>
        <w:t>Containerize all recovered water</w:t>
      </w:r>
      <w:r w:rsidR="00B90480">
        <w:t xml:space="preserve"> </w:t>
      </w:r>
      <w:r>
        <w:t xml:space="preserve">in the poly tank for eventual </w:t>
      </w:r>
      <w:r w:rsidR="00B90480">
        <w:t>carbon treatment.</w:t>
      </w:r>
      <w:r w:rsidR="00E25925">
        <w:t xml:space="preserve"> Well should be evacuated to “dry” to the extent possible.</w:t>
      </w:r>
      <w:r w:rsidR="00300FE5">
        <w:t xml:space="preserve"> </w:t>
      </w:r>
    </w:p>
    <w:p w:rsidR="00BD0B15" w:rsidRPr="00BD0B15" w:rsidRDefault="00912B83" w:rsidP="00BD0B15">
      <w:pPr>
        <w:pStyle w:val="ListParagraph"/>
        <w:numPr>
          <w:ilvl w:val="0"/>
          <w:numId w:val="1"/>
        </w:numPr>
        <w:rPr>
          <w:b/>
          <w:u w:val="single"/>
        </w:rPr>
      </w:pPr>
      <w:r>
        <w:t>Immediately after well evacuation, install the tremmie pipe to the bottom of the well.</w:t>
      </w:r>
    </w:p>
    <w:p w:rsidR="00314DCD" w:rsidRPr="00BD0B15" w:rsidRDefault="00300FE5" w:rsidP="00BD0B15">
      <w:pPr>
        <w:pStyle w:val="ListParagraph"/>
        <w:numPr>
          <w:ilvl w:val="0"/>
          <w:numId w:val="1"/>
        </w:numPr>
        <w:rPr>
          <w:b/>
          <w:u w:val="single"/>
        </w:rPr>
      </w:pPr>
      <w:r>
        <w:t>A</w:t>
      </w:r>
      <w:r w:rsidR="00314DCD">
        <w:t xml:space="preserve">dd acid to </w:t>
      </w:r>
      <w:r>
        <w:t>well as it is recharging.</w:t>
      </w:r>
      <w:r w:rsidR="00912B83">
        <w:t xml:space="preserve"> (</w:t>
      </w:r>
      <w:r w:rsidR="00912B83" w:rsidRPr="00BD0B15">
        <w:rPr>
          <w:b/>
        </w:rPr>
        <w:t>CAUTION</w:t>
      </w:r>
      <w:r w:rsidR="00912B83">
        <w:t>-all personnel  involved in acidizing the well will be wearing the appropriate PPE as discussed in the safety briefings)</w:t>
      </w:r>
    </w:p>
    <w:p w:rsidR="00300FE5" w:rsidRPr="00912B83" w:rsidRDefault="00912B83" w:rsidP="00300FE5">
      <w:pPr>
        <w:pStyle w:val="ListParagraph"/>
        <w:numPr>
          <w:ilvl w:val="1"/>
          <w:numId w:val="1"/>
        </w:numPr>
        <w:rPr>
          <w:b/>
          <w:u w:val="single"/>
        </w:rPr>
      </w:pPr>
      <w:r>
        <w:t xml:space="preserve">Use </w:t>
      </w:r>
      <w:r w:rsidR="00547F80">
        <w:t xml:space="preserve">5 foot sections of </w:t>
      </w:r>
      <w:r>
        <w:t xml:space="preserve">½” </w:t>
      </w:r>
      <w:r w:rsidR="00300FE5">
        <w:t xml:space="preserve">tremmie pipe (PVC) extended to bottom of well and pour acid into funnel on top of pipe while well is recharging. </w:t>
      </w:r>
      <w:r>
        <w:t xml:space="preserve">It may be necessary to slowly raise the tremmie pipe as the acid is added. </w:t>
      </w:r>
      <w:r w:rsidR="00547F80">
        <w:t xml:space="preserve"> </w:t>
      </w:r>
    </w:p>
    <w:p w:rsidR="00912B83" w:rsidRPr="00DC5D40" w:rsidRDefault="00912B83" w:rsidP="00300FE5">
      <w:pPr>
        <w:pStyle w:val="ListParagraph"/>
        <w:numPr>
          <w:ilvl w:val="1"/>
          <w:numId w:val="1"/>
        </w:numPr>
        <w:rPr>
          <w:b/>
          <w:u w:val="single"/>
        </w:rPr>
      </w:pPr>
      <w:r>
        <w:t>Once sufficient acid is added through the tremmie pipe</w:t>
      </w:r>
      <w:r w:rsidR="00D3026F">
        <w:t xml:space="preserve">, </w:t>
      </w:r>
      <w:r w:rsidR="0068195B">
        <w:t>the pipe can be removed. (</w:t>
      </w:r>
      <w:r w:rsidR="0068195B" w:rsidRPr="00912B83">
        <w:rPr>
          <w:b/>
        </w:rPr>
        <w:t>CAUTION</w:t>
      </w:r>
      <w:r w:rsidR="0068195B">
        <w:t>- the inside of the pipe may still contain residuals of the high concentration acid).  S</w:t>
      </w:r>
      <w:r w:rsidR="00D3026F">
        <w:t>lowly remove pipe</w:t>
      </w:r>
      <w:r w:rsidR="0068195B">
        <w:t xml:space="preserve"> and place on plastic sheeting in</w:t>
      </w:r>
      <w:r w:rsidR="00D3026F">
        <w:t xml:space="preserve"> a location </w:t>
      </w:r>
      <w:r w:rsidR="0068195B">
        <w:t xml:space="preserve">to </w:t>
      </w:r>
      <w:proofErr w:type="gramStart"/>
      <w:r w:rsidR="0068195B">
        <w:t>preclude  a</w:t>
      </w:r>
      <w:proofErr w:type="gramEnd"/>
      <w:r w:rsidR="0068195B">
        <w:t xml:space="preserve"> tripping hazard, etc.  The small pressure pump may be used to force the remaining liquid out of the tremmie pipe while it is being withdrawn from the well.</w:t>
      </w:r>
    </w:p>
    <w:p w:rsidR="00B90480" w:rsidRPr="00314DCD" w:rsidRDefault="00D3026F" w:rsidP="00300FE5">
      <w:pPr>
        <w:pStyle w:val="ListParagraph"/>
        <w:numPr>
          <w:ilvl w:val="1"/>
          <w:numId w:val="1"/>
        </w:numPr>
        <w:rPr>
          <w:b/>
          <w:u w:val="single"/>
        </w:rPr>
      </w:pPr>
      <w:r>
        <w:t>Allow well to recharge to</w:t>
      </w:r>
      <w:r w:rsidR="0065527B">
        <w:t xml:space="preserve"> original static </w:t>
      </w:r>
      <w:r w:rsidR="000860F6">
        <w:t xml:space="preserve">level and </w:t>
      </w:r>
      <w:r w:rsidR="0065527B">
        <w:t xml:space="preserve">assure that a pH of </w:t>
      </w:r>
      <w:r w:rsidR="00547F80">
        <w:t>2 or less</w:t>
      </w:r>
      <w:r w:rsidR="0065527B">
        <w:t xml:space="preserve"> has been achieved. </w:t>
      </w:r>
    </w:p>
    <w:p w:rsidR="0068195B" w:rsidRPr="0068195B" w:rsidRDefault="00D3026F" w:rsidP="0068195B">
      <w:pPr>
        <w:pStyle w:val="ListParagraph"/>
        <w:numPr>
          <w:ilvl w:val="1"/>
          <w:numId w:val="1"/>
        </w:numPr>
        <w:rPr>
          <w:b/>
          <w:u w:val="single"/>
        </w:rPr>
      </w:pPr>
      <w:r>
        <w:t>Allow 4-6</w:t>
      </w:r>
      <w:r w:rsidR="00314DCD">
        <w:t xml:space="preserve"> hour</w:t>
      </w:r>
      <w:r>
        <w:t xml:space="preserve">s contact time while surging/agitating the screened interval. The surging/agitation should be done for a few minutes every hour </w:t>
      </w:r>
      <w:r w:rsidR="00300FE5">
        <w:t xml:space="preserve">using </w:t>
      </w:r>
      <w:r>
        <w:t xml:space="preserve">a </w:t>
      </w:r>
      <w:r w:rsidR="00300FE5">
        <w:t>brush and/or surge block</w:t>
      </w:r>
      <w:r w:rsidR="005F2674" w:rsidRPr="005F2674">
        <w:rPr>
          <w:color w:val="FF0000"/>
        </w:rPr>
        <w:t xml:space="preserve"> </w:t>
      </w:r>
      <w:r w:rsidR="0065527B">
        <w:t>to facilitate acid contact with as much of the iron precipitat</w:t>
      </w:r>
      <w:r w:rsidR="00726E81">
        <w:t>e</w:t>
      </w:r>
      <w:r w:rsidR="0065527B">
        <w:t>s as possible</w:t>
      </w:r>
      <w:r w:rsidR="00300FE5">
        <w:t>.</w:t>
      </w:r>
    </w:p>
    <w:p w:rsidR="0068195B" w:rsidRPr="0068195B" w:rsidRDefault="0068195B" w:rsidP="0068195B">
      <w:pPr>
        <w:pStyle w:val="ListParagraph"/>
        <w:ind w:left="1440"/>
        <w:rPr>
          <w:b/>
          <w:u w:val="single"/>
        </w:rPr>
      </w:pPr>
    </w:p>
    <w:p w:rsidR="00B627E7" w:rsidRPr="00D3026F" w:rsidRDefault="00300FE5" w:rsidP="00D3026F">
      <w:pPr>
        <w:pStyle w:val="ListParagraph"/>
        <w:numPr>
          <w:ilvl w:val="0"/>
          <w:numId w:val="1"/>
        </w:numPr>
        <w:rPr>
          <w:b/>
          <w:u w:val="single"/>
        </w:rPr>
      </w:pPr>
      <w:r>
        <w:t xml:space="preserve">Once sufficient contact time has elapsed, </w:t>
      </w:r>
      <w:r w:rsidR="00713B61">
        <w:t>evacuate</w:t>
      </w:r>
      <w:r w:rsidR="00314DCD">
        <w:t xml:space="preserve"> well</w:t>
      </w:r>
      <w:r>
        <w:t xml:space="preserve"> to remove all </w:t>
      </w:r>
      <w:r w:rsidR="00B627E7">
        <w:t xml:space="preserve">water/acid mixture and residues. </w:t>
      </w:r>
      <w:r w:rsidR="00D3026F">
        <w:t xml:space="preserve"> </w:t>
      </w:r>
      <w:r w:rsidR="00B627E7">
        <w:t xml:space="preserve">All liquids should be </w:t>
      </w:r>
      <w:r w:rsidR="00D3026F">
        <w:t>placed in</w:t>
      </w:r>
      <w:r w:rsidR="00B627E7">
        <w:t xml:space="preserve"> a plastic 55 gallon drum.</w:t>
      </w:r>
      <w:r w:rsidR="00D3026F">
        <w:t xml:space="preserve"> Well evacu</w:t>
      </w:r>
      <w:r w:rsidR="0068195B">
        <w:t xml:space="preserve">ation can be accomplished </w:t>
      </w:r>
      <w:r w:rsidR="00D3026F">
        <w:t xml:space="preserve">using a combination of bailing (Teflon bailer) and/or peristaltic pump with acid compatible tubing. </w:t>
      </w:r>
    </w:p>
    <w:p w:rsidR="00B627E7" w:rsidRPr="00B627E7" w:rsidRDefault="00314DCD" w:rsidP="00B627E7">
      <w:pPr>
        <w:pStyle w:val="ListParagraph"/>
        <w:numPr>
          <w:ilvl w:val="1"/>
          <w:numId w:val="1"/>
        </w:numPr>
        <w:rPr>
          <w:b/>
          <w:u w:val="single"/>
        </w:rPr>
      </w:pPr>
      <w:r>
        <w:t>Allow</w:t>
      </w:r>
      <w:r w:rsidRPr="00B627E7">
        <w:rPr>
          <w:u w:val="single"/>
        </w:rPr>
        <w:t xml:space="preserve"> full </w:t>
      </w:r>
      <w:r>
        <w:t>recharge</w:t>
      </w:r>
      <w:r w:rsidR="00B627E7">
        <w:t xml:space="preserve"> of well and again </w:t>
      </w:r>
      <w:r w:rsidR="00713B61">
        <w:t>evacuate</w:t>
      </w:r>
      <w:r w:rsidR="00B627E7">
        <w:t xml:space="preserve"> to 55 gallon drum.</w:t>
      </w:r>
    </w:p>
    <w:p w:rsidR="00713B61" w:rsidRPr="005F2674" w:rsidRDefault="00B627E7" w:rsidP="00B627E7">
      <w:pPr>
        <w:pStyle w:val="ListParagraph"/>
        <w:numPr>
          <w:ilvl w:val="1"/>
          <w:numId w:val="1"/>
        </w:numPr>
        <w:rPr>
          <w:b/>
          <w:u w:val="single"/>
        </w:rPr>
      </w:pPr>
      <w:r>
        <w:t>Repeat this well evacuation procedure several times while measuring pH to insure that all acid and residues are removed. Continue until pH is within 1 pH unit of the pre treatment levels a</w:t>
      </w:r>
      <w:r w:rsidR="005F2674">
        <w:t>nd a minimum of 10 well volumes have been removed.</w:t>
      </w:r>
    </w:p>
    <w:p w:rsidR="005F2674" w:rsidRPr="00713B61" w:rsidRDefault="0068195B" w:rsidP="00B627E7">
      <w:pPr>
        <w:pStyle w:val="ListParagraph"/>
        <w:numPr>
          <w:ilvl w:val="1"/>
          <w:numId w:val="1"/>
        </w:numPr>
        <w:rPr>
          <w:b/>
          <w:u w:val="single"/>
        </w:rPr>
      </w:pPr>
      <w:r>
        <w:t xml:space="preserve">Surge the well </w:t>
      </w:r>
      <w:r w:rsidR="005F2674">
        <w:t>between evacuations to “rinse” the sand pack and improve acid removal.</w:t>
      </w:r>
    </w:p>
    <w:p w:rsidR="00314DCD" w:rsidRPr="005F2674" w:rsidRDefault="00713B61" w:rsidP="00B627E7">
      <w:pPr>
        <w:pStyle w:val="ListParagraph"/>
        <w:numPr>
          <w:ilvl w:val="1"/>
          <w:numId w:val="1"/>
        </w:numPr>
        <w:rPr>
          <w:b/>
          <w:u w:val="single"/>
        </w:rPr>
      </w:pPr>
      <w:r>
        <w:t xml:space="preserve">It is important to allow full recharge of the well to very near the original static level between </w:t>
      </w:r>
      <w:r w:rsidR="005F2674">
        <w:t xml:space="preserve">evacuations </w:t>
      </w:r>
      <w:r>
        <w:t>to insure that the acid residue is removed from the full length of the well casing and screen.</w:t>
      </w:r>
    </w:p>
    <w:p w:rsidR="005F2674" w:rsidRPr="001E0BEC" w:rsidRDefault="005F2674" w:rsidP="005F2674">
      <w:pPr>
        <w:pStyle w:val="ListParagraph"/>
        <w:numPr>
          <w:ilvl w:val="0"/>
          <w:numId w:val="1"/>
        </w:numPr>
        <w:rPr>
          <w:b/>
          <w:u w:val="single"/>
        </w:rPr>
      </w:pPr>
      <w:r>
        <w:lastRenderedPageBreak/>
        <w:t>All disposable materials (tubing,</w:t>
      </w:r>
      <w:r w:rsidR="007F1007">
        <w:t xml:space="preserve"> pipe, </w:t>
      </w:r>
      <w:r>
        <w:t>funnel, buckets, etc</w:t>
      </w:r>
      <w:proofErr w:type="gramStart"/>
      <w:r>
        <w:t>. )</w:t>
      </w:r>
      <w:proofErr w:type="gramEnd"/>
      <w:r>
        <w:t xml:space="preserve"> that have</w:t>
      </w:r>
      <w:r w:rsidR="001E0BEC">
        <w:t xml:space="preserve"> come in contact with acid will be rinsed with clean water to remove any residual acid</w:t>
      </w:r>
      <w:r w:rsidR="007F1007">
        <w:t xml:space="preserve"> and properly disposed.</w:t>
      </w:r>
      <w:r w:rsidR="001E0BEC">
        <w:t xml:space="preserve"> </w:t>
      </w:r>
    </w:p>
    <w:p w:rsidR="001E0BEC" w:rsidRPr="00B627E7" w:rsidRDefault="007F1007" w:rsidP="005F2674">
      <w:pPr>
        <w:pStyle w:val="ListParagraph"/>
        <w:numPr>
          <w:ilvl w:val="0"/>
          <w:numId w:val="1"/>
        </w:numPr>
        <w:rPr>
          <w:b/>
          <w:u w:val="single"/>
        </w:rPr>
      </w:pPr>
      <w:r>
        <w:t>All durable</w:t>
      </w:r>
      <w:r w:rsidR="001E0BEC">
        <w:t xml:space="preserve"> equipment that has come in contact with the acid will be similarly </w:t>
      </w:r>
      <w:proofErr w:type="gramStart"/>
      <w:r w:rsidR="001E0BEC">
        <w:t>rinsed/flushed</w:t>
      </w:r>
      <w:proofErr w:type="gramEnd"/>
      <w:r w:rsidR="001E0BEC">
        <w:t xml:space="preserve"> to ensure that there is no residual acid.</w:t>
      </w:r>
    </w:p>
    <w:p w:rsidR="00BD0B15" w:rsidRPr="00BD0B15" w:rsidRDefault="00713B61" w:rsidP="00A628A7">
      <w:pPr>
        <w:pStyle w:val="ListParagraph"/>
        <w:numPr>
          <w:ilvl w:val="0"/>
          <w:numId w:val="1"/>
        </w:numPr>
        <w:rPr>
          <w:b/>
          <w:u w:val="single"/>
        </w:rPr>
      </w:pPr>
      <w:r>
        <w:t>All</w:t>
      </w:r>
      <w:r w:rsidR="00B627E7">
        <w:t xml:space="preserve"> acidic water and residues will be placed into 55 gallon plastic drums during the procedure and then ultimately transferred to the poly tank</w:t>
      </w:r>
      <w:r w:rsidR="005F2674">
        <w:t>.  After sufficient dilution</w:t>
      </w:r>
      <w:r w:rsidR="00A628A7">
        <w:t>, or addition of a neutralizing agent such as</w:t>
      </w:r>
      <w:bookmarkStart w:id="0" w:name="_GoBack"/>
      <w:bookmarkEnd w:id="0"/>
      <w:r w:rsidR="005F2674">
        <w:t xml:space="preserve"> </w:t>
      </w:r>
      <w:r w:rsidR="00A628A7" w:rsidRPr="00A628A7">
        <w:t>hydrated lime or quick lime or soda ash</w:t>
      </w:r>
      <w:r w:rsidR="00A628A7">
        <w:t>,</w:t>
      </w:r>
      <w:r w:rsidR="00A628A7" w:rsidRPr="00A628A7">
        <w:t xml:space="preserve"> </w:t>
      </w:r>
      <w:r w:rsidR="00A628A7">
        <w:t xml:space="preserve"> </w:t>
      </w:r>
      <w:r w:rsidR="005F2674">
        <w:t>to protect the treatment equipment</w:t>
      </w:r>
      <w:r w:rsidR="00547F80">
        <w:t xml:space="preserve"> (pH of 6.5 to 7.5)</w:t>
      </w:r>
      <w:r w:rsidR="005F2674">
        <w:t xml:space="preserve"> these waters </w:t>
      </w:r>
      <w:r w:rsidR="00B627E7">
        <w:t>will be treated through the carbon system to remove PCB’s.</w:t>
      </w:r>
    </w:p>
    <w:p w:rsidR="005F2674" w:rsidRPr="00B627E7" w:rsidRDefault="005F2674" w:rsidP="001E0BEC">
      <w:pPr>
        <w:pStyle w:val="ListParagraph"/>
        <w:rPr>
          <w:b/>
          <w:u w:val="single"/>
        </w:rPr>
      </w:pPr>
    </w:p>
    <w:sectPr w:rsidR="005F2674" w:rsidRPr="00B627E7" w:rsidSect="00E275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F5953"/>
    <w:multiLevelType w:val="hybridMultilevel"/>
    <w:tmpl w:val="C84A5B6E"/>
    <w:lvl w:ilvl="0" w:tplc="A19438F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30427A"/>
    <w:multiLevelType w:val="hybridMultilevel"/>
    <w:tmpl w:val="5DAE63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8A1E84"/>
    <w:multiLevelType w:val="hybridMultilevel"/>
    <w:tmpl w:val="C32AAE9C"/>
    <w:lvl w:ilvl="0" w:tplc="9904CAA6">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DCD"/>
    <w:rsid w:val="00020C64"/>
    <w:rsid w:val="00021FF6"/>
    <w:rsid w:val="000860F6"/>
    <w:rsid w:val="000B5E81"/>
    <w:rsid w:val="000C4A07"/>
    <w:rsid w:val="000F53A8"/>
    <w:rsid w:val="00133E94"/>
    <w:rsid w:val="00143835"/>
    <w:rsid w:val="00186121"/>
    <w:rsid w:val="001E0BEC"/>
    <w:rsid w:val="00202503"/>
    <w:rsid w:val="002417E7"/>
    <w:rsid w:val="00251569"/>
    <w:rsid w:val="00263845"/>
    <w:rsid w:val="00300FE5"/>
    <w:rsid w:val="00314DCD"/>
    <w:rsid w:val="003850C5"/>
    <w:rsid w:val="003F0F3C"/>
    <w:rsid w:val="004853D7"/>
    <w:rsid w:val="004C420E"/>
    <w:rsid w:val="005410C6"/>
    <w:rsid w:val="00547F80"/>
    <w:rsid w:val="00556CF8"/>
    <w:rsid w:val="005D5B68"/>
    <w:rsid w:val="005F2674"/>
    <w:rsid w:val="0065527B"/>
    <w:rsid w:val="0068195B"/>
    <w:rsid w:val="006F70F3"/>
    <w:rsid w:val="00700485"/>
    <w:rsid w:val="0071360F"/>
    <w:rsid w:val="00713B61"/>
    <w:rsid w:val="00726E81"/>
    <w:rsid w:val="00790571"/>
    <w:rsid w:val="0079537E"/>
    <w:rsid w:val="007F1007"/>
    <w:rsid w:val="0081622E"/>
    <w:rsid w:val="00836D97"/>
    <w:rsid w:val="008A2C2E"/>
    <w:rsid w:val="00912B83"/>
    <w:rsid w:val="00993D97"/>
    <w:rsid w:val="009A2BC2"/>
    <w:rsid w:val="00A628A7"/>
    <w:rsid w:val="00B627E7"/>
    <w:rsid w:val="00B90480"/>
    <w:rsid w:val="00BC5B1D"/>
    <w:rsid w:val="00BC7038"/>
    <w:rsid w:val="00BD0B15"/>
    <w:rsid w:val="00C24CD5"/>
    <w:rsid w:val="00D3026F"/>
    <w:rsid w:val="00DA6F4E"/>
    <w:rsid w:val="00DC5D40"/>
    <w:rsid w:val="00E05465"/>
    <w:rsid w:val="00E25925"/>
    <w:rsid w:val="00E275BC"/>
    <w:rsid w:val="00EA20B2"/>
    <w:rsid w:val="00F61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DCD"/>
    <w:pPr>
      <w:ind w:left="720"/>
      <w:contextualSpacing/>
    </w:pPr>
  </w:style>
  <w:style w:type="character" w:styleId="CommentReference">
    <w:name w:val="annotation reference"/>
    <w:basedOn w:val="DefaultParagraphFont"/>
    <w:uiPriority w:val="99"/>
    <w:semiHidden/>
    <w:unhideWhenUsed/>
    <w:rsid w:val="00836D97"/>
    <w:rPr>
      <w:sz w:val="16"/>
      <w:szCs w:val="16"/>
    </w:rPr>
  </w:style>
  <w:style w:type="paragraph" w:styleId="CommentText">
    <w:name w:val="annotation text"/>
    <w:basedOn w:val="Normal"/>
    <w:link w:val="CommentTextChar"/>
    <w:uiPriority w:val="99"/>
    <w:semiHidden/>
    <w:unhideWhenUsed/>
    <w:rsid w:val="00836D97"/>
    <w:pPr>
      <w:spacing w:line="240" w:lineRule="auto"/>
    </w:pPr>
    <w:rPr>
      <w:sz w:val="20"/>
      <w:szCs w:val="20"/>
    </w:rPr>
  </w:style>
  <w:style w:type="character" w:customStyle="1" w:styleId="CommentTextChar">
    <w:name w:val="Comment Text Char"/>
    <w:basedOn w:val="DefaultParagraphFont"/>
    <w:link w:val="CommentText"/>
    <w:uiPriority w:val="99"/>
    <w:semiHidden/>
    <w:rsid w:val="00836D97"/>
    <w:rPr>
      <w:sz w:val="20"/>
      <w:szCs w:val="20"/>
    </w:rPr>
  </w:style>
  <w:style w:type="paragraph" w:styleId="CommentSubject">
    <w:name w:val="annotation subject"/>
    <w:basedOn w:val="CommentText"/>
    <w:next w:val="CommentText"/>
    <w:link w:val="CommentSubjectChar"/>
    <w:uiPriority w:val="99"/>
    <w:semiHidden/>
    <w:unhideWhenUsed/>
    <w:rsid w:val="00836D97"/>
    <w:rPr>
      <w:b/>
      <w:bCs/>
    </w:rPr>
  </w:style>
  <w:style w:type="character" w:customStyle="1" w:styleId="CommentSubjectChar">
    <w:name w:val="Comment Subject Char"/>
    <w:basedOn w:val="CommentTextChar"/>
    <w:link w:val="CommentSubject"/>
    <w:uiPriority w:val="99"/>
    <w:semiHidden/>
    <w:rsid w:val="00836D97"/>
    <w:rPr>
      <w:b/>
      <w:bCs/>
      <w:sz w:val="20"/>
      <w:szCs w:val="20"/>
    </w:rPr>
  </w:style>
  <w:style w:type="paragraph" w:styleId="BalloonText">
    <w:name w:val="Balloon Text"/>
    <w:basedOn w:val="Normal"/>
    <w:link w:val="BalloonTextChar"/>
    <w:uiPriority w:val="99"/>
    <w:semiHidden/>
    <w:unhideWhenUsed/>
    <w:rsid w:val="0083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DCD"/>
    <w:pPr>
      <w:ind w:left="720"/>
      <w:contextualSpacing/>
    </w:pPr>
  </w:style>
  <w:style w:type="character" w:styleId="CommentReference">
    <w:name w:val="annotation reference"/>
    <w:basedOn w:val="DefaultParagraphFont"/>
    <w:uiPriority w:val="99"/>
    <w:semiHidden/>
    <w:unhideWhenUsed/>
    <w:rsid w:val="00836D97"/>
    <w:rPr>
      <w:sz w:val="16"/>
      <w:szCs w:val="16"/>
    </w:rPr>
  </w:style>
  <w:style w:type="paragraph" w:styleId="CommentText">
    <w:name w:val="annotation text"/>
    <w:basedOn w:val="Normal"/>
    <w:link w:val="CommentTextChar"/>
    <w:uiPriority w:val="99"/>
    <w:semiHidden/>
    <w:unhideWhenUsed/>
    <w:rsid w:val="00836D97"/>
    <w:pPr>
      <w:spacing w:line="240" w:lineRule="auto"/>
    </w:pPr>
    <w:rPr>
      <w:sz w:val="20"/>
      <w:szCs w:val="20"/>
    </w:rPr>
  </w:style>
  <w:style w:type="character" w:customStyle="1" w:styleId="CommentTextChar">
    <w:name w:val="Comment Text Char"/>
    <w:basedOn w:val="DefaultParagraphFont"/>
    <w:link w:val="CommentText"/>
    <w:uiPriority w:val="99"/>
    <w:semiHidden/>
    <w:rsid w:val="00836D97"/>
    <w:rPr>
      <w:sz w:val="20"/>
      <w:szCs w:val="20"/>
    </w:rPr>
  </w:style>
  <w:style w:type="paragraph" w:styleId="CommentSubject">
    <w:name w:val="annotation subject"/>
    <w:basedOn w:val="CommentText"/>
    <w:next w:val="CommentText"/>
    <w:link w:val="CommentSubjectChar"/>
    <w:uiPriority w:val="99"/>
    <w:semiHidden/>
    <w:unhideWhenUsed/>
    <w:rsid w:val="00836D97"/>
    <w:rPr>
      <w:b/>
      <w:bCs/>
    </w:rPr>
  </w:style>
  <w:style w:type="character" w:customStyle="1" w:styleId="CommentSubjectChar">
    <w:name w:val="Comment Subject Char"/>
    <w:basedOn w:val="CommentTextChar"/>
    <w:link w:val="CommentSubject"/>
    <w:uiPriority w:val="99"/>
    <w:semiHidden/>
    <w:rsid w:val="00836D97"/>
    <w:rPr>
      <w:b/>
      <w:bCs/>
      <w:sz w:val="20"/>
      <w:szCs w:val="20"/>
    </w:rPr>
  </w:style>
  <w:style w:type="paragraph" w:styleId="BalloonText">
    <w:name w:val="Balloon Text"/>
    <w:basedOn w:val="Normal"/>
    <w:link w:val="BalloonTextChar"/>
    <w:uiPriority w:val="99"/>
    <w:semiHidden/>
    <w:unhideWhenUsed/>
    <w:rsid w:val="0083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PSARA Technologies</Company>
  <LinksUpToDate>false</LinksUpToDate>
  <CharactersWithSpaces>7178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Ketchem</dc:creator>
  <cp:lastModifiedBy>McCann, Mike R</cp:lastModifiedBy>
  <cp:revision>2</cp:revision>
  <dcterms:created xsi:type="dcterms:W3CDTF">2012-05-15T12:20:00Z</dcterms:created>
  <dcterms:modified xsi:type="dcterms:W3CDTF">2012-05-15T12:20:00Z</dcterms:modified>
</cp:coreProperties>
</file>